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1AB" w:rsidRDefault="002011AB" w:rsidP="002011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2011AB" w:rsidRDefault="002011AB" w:rsidP="002011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КАБЫРДАКСКОГО СЕЛЬСКОГО ПОСЕЛЕНИЯ ТЮКАЛИНСКОГО МУНИЦИПАЛЬНОГО РАЙОНА ОМСКОЙ ОБЛАСТИ</w:t>
      </w:r>
    </w:p>
    <w:p w:rsidR="002011AB" w:rsidRDefault="002011AB" w:rsidP="002011AB">
      <w:pPr>
        <w:jc w:val="center"/>
        <w:rPr>
          <w:b/>
          <w:sz w:val="28"/>
          <w:szCs w:val="28"/>
        </w:rPr>
      </w:pPr>
    </w:p>
    <w:tbl>
      <w:tblPr>
        <w:tblW w:w="0" w:type="auto"/>
        <w:tblInd w:w="39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Look w:val="04A0"/>
      </w:tblPr>
      <w:tblGrid>
        <w:gridCol w:w="9360"/>
      </w:tblGrid>
      <w:tr w:rsidR="002011AB" w:rsidTr="002011AB">
        <w:trPr>
          <w:trHeight w:val="134"/>
        </w:trPr>
        <w:tc>
          <w:tcPr>
            <w:tcW w:w="9360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2011AB" w:rsidRDefault="002011AB">
            <w:pPr>
              <w:rPr>
                <w:sz w:val="28"/>
                <w:szCs w:val="28"/>
              </w:rPr>
            </w:pPr>
          </w:p>
        </w:tc>
      </w:tr>
    </w:tbl>
    <w:p w:rsidR="002011AB" w:rsidRDefault="002011AB" w:rsidP="002011AB">
      <w:pPr>
        <w:rPr>
          <w:sz w:val="28"/>
          <w:szCs w:val="28"/>
        </w:rPr>
      </w:pPr>
    </w:p>
    <w:p w:rsidR="002011AB" w:rsidRDefault="002011AB" w:rsidP="002011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011AB" w:rsidRDefault="002011AB" w:rsidP="002011AB">
      <w:pPr>
        <w:tabs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2011AB" w:rsidRDefault="002011AB" w:rsidP="002011AB">
      <w:pPr>
        <w:rPr>
          <w:sz w:val="24"/>
          <w:szCs w:val="24"/>
        </w:rPr>
      </w:pPr>
      <w:r>
        <w:rPr>
          <w:sz w:val="24"/>
          <w:szCs w:val="24"/>
        </w:rPr>
        <w:t>от   24.10.2020г. № 27</w:t>
      </w:r>
    </w:p>
    <w:p w:rsidR="002011AB" w:rsidRDefault="002011AB" w:rsidP="002011AB">
      <w:pPr>
        <w:rPr>
          <w:sz w:val="24"/>
          <w:szCs w:val="24"/>
        </w:rPr>
      </w:pPr>
      <w:r>
        <w:rPr>
          <w:sz w:val="24"/>
          <w:szCs w:val="24"/>
        </w:rPr>
        <w:t xml:space="preserve">с. Кабырдак, </w:t>
      </w:r>
    </w:p>
    <w:p w:rsidR="002011AB" w:rsidRDefault="002011AB" w:rsidP="002011AB">
      <w:pPr>
        <w:rPr>
          <w:sz w:val="24"/>
          <w:szCs w:val="24"/>
        </w:rPr>
      </w:pPr>
      <w:r>
        <w:rPr>
          <w:sz w:val="24"/>
          <w:szCs w:val="24"/>
        </w:rPr>
        <w:t>Тюкалинского района</w:t>
      </w:r>
      <w:proofErr w:type="gramStart"/>
      <w:r>
        <w:rPr>
          <w:sz w:val="24"/>
          <w:szCs w:val="24"/>
        </w:rPr>
        <w:t>,О</w:t>
      </w:r>
      <w:proofErr w:type="gramEnd"/>
      <w:r>
        <w:rPr>
          <w:sz w:val="24"/>
          <w:szCs w:val="24"/>
        </w:rPr>
        <w:t>мской области</w:t>
      </w:r>
    </w:p>
    <w:p w:rsidR="002011AB" w:rsidRDefault="002011AB" w:rsidP="002011A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2011AB" w:rsidRDefault="002011AB" w:rsidP="002011AB">
      <w:pPr>
        <w:spacing w:after="200" w:line="276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 отмене постановления от 25.03.2022 №9</w:t>
      </w:r>
      <w:proofErr w:type="gramStart"/>
      <w:r>
        <w:rPr>
          <w:rFonts w:eastAsia="Calibri"/>
          <w:sz w:val="24"/>
          <w:szCs w:val="24"/>
          <w:lang w:eastAsia="en-US"/>
        </w:rPr>
        <w:t xml:space="preserve"> О</w:t>
      </w:r>
      <w:proofErr w:type="gramEnd"/>
      <w:r>
        <w:rPr>
          <w:rFonts w:eastAsia="Calibri"/>
          <w:sz w:val="24"/>
          <w:szCs w:val="24"/>
          <w:lang w:eastAsia="en-US"/>
        </w:rPr>
        <w:t xml:space="preserve">б утверждении </w:t>
      </w:r>
      <w:r>
        <w:rPr>
          <w:sz w:val="24"/>
          <w:szCs w:val="24"/>
        </w:rPr>
        <w:t xml:space="preserve">Административного регламента администрации Кабырдакского сельского поселения Тюкалинского  муниципального района Омской области </w:t>
      </w:r>
      <w:r>
        <w:rPr>
          <w:color w:val="000000"/>
          <w:sz w:val="24"/>
          <w:szCs w:val="24"/>
        </w:rPr>
        <w:t>предоставления муниципальной услуги «</w:t>
      </w:r>
      <w:r>
        <w:rPr>
          <w:sz w:val="24"/>
          <w:szCs w:val="24"/>
        </w:rPr>
        <w:t>Выдача разрешений на автомобильные перевозки тяжеловесных грузов, крупногабаритных грузов по маршрутам, проходящим полностью или частично по дорогам местного значения в границах Кабырдакского сельского поселения»</w:t>
      </w:r>
    </w:p>
    <w:p w:rsidR="002011AB" w:rsidRDefault="002011AB" w:rsidP="002011AB">
      <w:pPr>
        <w:autoSpaceDE w:val="0"/>
        <w:autoSpaceDN w:val="0"/>
        <w:adjustRightInd w:val="0"/>
        <w:spacing w:after="200" w:line="276" w:lineRule="auto"/>
        <w:ind w:firstLine="54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соответствии с Федеральным законом от 08.11.2007 № 257-ФЗ «Об автомобильных дорогах и о дорожной деятельности в Российской Федерации»,</w:t>
      </w:r>
      <w:r>
        <w:rPr>
          <w:sz w:val="24"/>
          <w:szCs w:val="24"/>
        </w:rPr>
        <w:t xml:space="preserve"> Федеральным законом от 06.10.2003 №131-ФЗ «Об общих принципах организации местного самоуправления в Российской Федерации»,</w:t>
      </w:r>
      <w:r>
        <w:rPr>
          <w:rFonts w:eastAsia="Calibri"/>
          <w:sz w:val="24"/>
          <w:szCs w:val="24"/>
          <w:lang w:eastAsia="en-US"/>
        </w:rPr>
        <w:t xml:space="preserve"> руководствуясь Уставом Кабырдакского сельского поселения Тюкалинского муниципального района Омской области, Администрация Кабырдакского сельского поселения </w:t>
      </w:r>
    </w:p>
    <w:p w:rsidR="002011AB" w:rsidRDefault="002011AB" w:rsidP="002011AB">
      <w:pPr>
        <w:autoSpaceDE w:val="0"/>
        <w:autoSpaceDN w:val="0"/>
        <w:adjustRightInd w:val="0"/>
        <w:spacing w:after="200" w:line="276" w:lineRule="auto"/>
        <w:ind w:firstLine="720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ПОСТАНОВЛЯЕТ:</w:t>
      </w:r>
    </w:p>
    <w:p w:rsidR="002011AB" w:rsidRDefault="002011AB" w:rsidP="002011AB">
      <w:pPr>
        <w:spacing w:after="200" w:line="276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1. Постановление от 25.03.2022 №9</w:t>
      </w:r>
      <w:proofErr w:type="gramStart"/>
      <w:r>
        <w:rPr>
          <w:rFonts w:eastAsia="Calibri"/>
          <w:sz w:val="24"/>
          <w:szCs w:val="24"/>
          <w:lang w:eastAsia="en-US"/>
        </w:rPr>
        <w:t xml:space="preserve"> О</w:t>
      </w:r>
      <w:proofErr w:type="gramEnd"/>
      <w:r>
        <w:rPr>
          <w:rFonts w:eastAsia="Calibri"/>
          <w:sz w:val="24"/>
          <w:szCs w:val="24"/>
          <w:lang w:eastAsia="en-US"/>
        </w:rPr>
        <w:t xml:space="preserve">б утверждении </w:t>
      </w:r>
      <w:r>
        <w:rPr>
          <w:sz w:val="24"/>
          <w:szCs w:val="24"/>
        </w:rPr>
        <w:t xml:space="preserve">административного регламента администрации Кабырдакского сельского поселения Тюкалинского  муниципального района Омской области по </w:t>
      </w:r>
      <w:r>
        <w:rPr>
          <w:color w:val="000000"/>
          <w:sz w:val="24"/>
          <w:szCs w:val="24"/>
        </w:rPr>
        <w:t>предоставлению муниципальной услуги «</w:t>
      </w:r>
      <w:r>
        <w:rPr>
          <w:sz w:val="24"/>
          <w:szCs w:val="24"/>
        </w:rPr>
        <w:t>Выдача разрешений на автомобильные перевозки тяжеловесных грузов, крупногабаритных грузов по маршрутам, проходящим полностью или частично по дорогам местного значения в границах Кабырдакского сельского поселения</w:t>
      </w:r>
      <w:r>
        <w:rPr>
          <w:rFonts w:eastAsia="Calibri"/>
          <w:sz w:val="24"/>
          <w:szCs w:val="24"/>
          <w:lang w:eastAsia="en-US"/>
        </w:rPr>
        <w:t>» - отменить.</w:t>
      </w:r>
    </w:p>
    <w:p w:rsidR="002011AB" w:rsidRDefault="002011AB" w:rsidP="002011AB">
      <w:pPr>
        <w:shd w:val="clear" w:color="auto" w:fill="FFFFFF"/>
        <w:spacing w:after="200" w:line="276" w:lineRule="auto"/>
        <w:ind w:left="-142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 xml:space="preserve">      </w:t>
      </w: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sz w:val="24"/>
          <w:szCs w:val="24"/>
        </w:rPr>
        <w:t>Опубликовать настоящее Постановление в периодическом печатном издании «Бюллетень органов местного самоуправления Кабырдакского сельского поселения Тюкалинского муниципального района Омской области» и на официальном сайте Администрации Кабырдакского сельского поселения в сети «Интернет».</w:t>
      </w:r>
    </w:p>
    <w:p w:rsidR="002011AB" w:rsidRDefault="002011AB" w:rsidP="002011AB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</w:t>
      </w:r>
    </w:p>
    <w:p w:rsidR="002011AB" w:rsidRDefault="002011AB" w:rsidP="002011AB">
      <w:pPr>
        <w:tabs>
          <w:tab w:val="left" w:pos="7200"/>
        </w:tabs>
        <w:spacing w:after="200" w:line="276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Глава Кабырдакского сельского поселения           С.М.Хорунжев</w:t>
      </w:r>
    </w:p>
    <w:p w:rsidR="002011AB" w:rsidRDefault="002011AB" w:rsidP="002011AB">
      <w:pPr>
        <w:rPr>
          <w:b/>
          <w:sz w:val="28"/>
          <w:szCs w:val="28"/>
        </w:rPr>
      </w:pPr>
    </w:p>
    <w:p w:rsidR="002011AB" w:rsidRDefault="002011AB" w:rsidP="002011AB">
      <w:pPr>
        <w:jc w:val="both"/>
        <w:rPr>
          <w:sz w:val="28"/>
          <w:szCs w:val="28"/>
        </w:rPr>
      </w:pPr>
    </w:p>
    <w:p w:rsidR="002011AB" w:rsidRDefault="002011AB" w:rsidP="002011AB">
      <w:pPr>
        <w:framePr w:wrap="none" w:vAnchor="page" w:hAnchor="page" w:x="1573" w:y="7996"/>
        <w:rPr>
          <w:sz w:val="2"/>
          <w:szCs w:val="2"/>
        </w:rPr>
      </w:pPr>
    </w:p>
    <w:p w:rsidR="002011AB" w:rsidRDefault="002011AB" w:rsidP="002011AB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2011AB" w:rsidRDefault="002011AB" w:rsidP="002011AB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06FC6" w:rsidRDefault="00F06FC6"/>
    <w:sectPr w:rsidR="00F06FC6" w:rsidSect="00F06F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11AB"/>
    <w:rsid w:val="002011AB"/>
    <w:rsid w:val="00F06F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35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2024-10-28T02:49:00Z</dcterms:created>
  <dcterms:modified xsi:type="dcterms:W3CDTF">2024-10-28T02:49:00Z</dcterms:modified>
</cp:coreProperties>
</file>