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59" w:rsidRDefault="00EA0559" w:rsidP="00EA0559"/>
    <w:p w:rsidR="00EA0559" w:rsidRDefault="00EA0559" w:rsidP="00EA0559">
      <w:pPr>
        <w:pStyle w:val="a3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>АДМИНИСТРАЦИЯ</w:t>
      </w:r>
    </w:p>
    <w:p w:rsidR="00EA0559" w:rsidRDefault="00EA0559" w:rsidP="00EA0559">
      <w:pPr>
        <w:pStyle w:val="a3"/>
        <w:rPr>
          <w:sz w:val="24"/>
          <w:szCs w:val="24"/>
        </w:rPr>
      </w:pPr>
      <w:r>
        <w:rPr>
          <w:sz w:val="24"/>
          <w:szCs w:val="24"/>
        </w:rPr>
        <w:t>КАБЫРДАКСКОГО СЕЛЬСКОГО ПОСЕЛЕНИЯ ТЮКАЛИНСКОГО МУНИЦИПАЛЬНОГО РАЙОНА ОМСКОЙ ОБЛАСТИ</w:t>
      </w:r>
    </w:p>
    <w:p w:rsidR="00EA0559" w:rsidRDefault="00EA0559" w:rsidP="00EA0559">
      <w:pPr>
        <w:pStyle w:val="a3"/>
        <w:rPr>
          <w:sz w:val="24"/>
          <w:szCs w:val="24"/>
        </w:rPr>
      </w:pPr>
    </w:p>
    <w:tbl>
      <w:tblPr>
        <w:tblW w:w="0" w:type="auto"/>
        <w:tblInd w:w="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9360"/>
      </w:tblGrid>
      <w:tr w:rsidR="00EA0559" w:rsidTr="000A7E5A">
        <w:trPr>
          <w:trHeight w:val="13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A0559" w:rsidRDefault="00EA0559" w:rsidP="000A7E5A">
            <w:pPr>
              <w:spacing w:line="276" w:lineRule="auto"/>
            </w:pPr>
          </w:p>
        </w:tc>
      </w:tr>
    </w:tbl>
    <w:p w:rsidR="00EA0559" w:rsidRDefault="00EA0559" w:rsidP="00EA0559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:rsidR="00EA0559" w:rsidRDefault="00EA0559" w:rsidP="00EA0559"/>
    <w:p w:rsidR="00EA0559" w:rsidRDefault="00EA0559" w:rsidP="00EA0559">
      <w:r>
        <w:t>от 21.11.2024 г.                                                                                                            № 47</w:t>
      </w:r>
    </w:p>
    <w:p w:rsidR="00EA0559" w:rsidRDefault="00EA0559" w:rsidP="00EA0559">
      <w:r>
        <w:t>с. Кабырдак, Тюкалинского</w:t>
      </w:r>
    </w:p>
    <w:p w:rsidR="00EA0559" w:rsidRDefault="00EA0559" w:rsidP="00EA0559">
      <w:r>
        <w:t xml:space="preserve">района, Омской области </w:t>
      </w:r>
    </w:p>
    <w:p w:rsidR="00EA0559" w:rsidRDefault="00EA0559" w:rsidP="00EA0559"/>
    <w:p w:rsidR="00EA0559" w:rsidRDefault="00EA0559" w:rsidP="00EA0559">
      <w:r>
        <w:t>«О присвоении почтового адреса»</w:t>
      </w:r>
    </w:p>
    <w:p w:rsidR="00EA0559" w:rsidRDefault="00EA0559" w:rsidP="00EA0559"/>
    <w:p w:rsidR="00EA0559" w:rsidRDefault="00EA0559" w:rsidP="00EA0559">
      <w:r>
        <w:t xml:space="preserve">           </w:t>
      </w:r>
      <w:proofErr w:type="gramStart"/>
      <w:r>
        <w:t>В соответствии с Федеральным законом №131-ФЗ от 06.10.2003 г.  «Об общих принципах организации местного самоуправления в Российской Федерации» и Федеральным законом от 28.12.2013 г. № 443-ФЗ  « О федеральной информационной системе  и о внесении изменений в Федеральный закон  « Об общих принципах организации местного самоуправления в Российской Федерации»  руководствуясь Правилами Землепользования и застройки Кабырдакского сельского поселения утверждёнными Решением   Совета Кабырдакского сельского  поселения  от</w:t>
      </w:r>
      <w:proofErr w:type="gramEnd"/>
      <w:r>
        <w:t xml:space="preserve">  29.12.2014 № 47 Уставом Кабырдакского  сельского поселения Тюкалинского муниципального района, Омской области. Постановление  от 29.10.2015 г. № 35 «Об утверждении Правил присвоения, изменения и аннулирования адресов на территории Кабырдакского  сельского  поселения Тюкалинского  муниципального  района  Омской  области».</w:t>
      </w:r>
    </w:p>
    <w:p w:rsidR="00EA0559" w:rsidRDefault="00EA0559" w:rsidP="00EA0559">
      <w:pPr>
        <w:tabs>
          <w:tab w:val="left" w:pos="4111"/>
        </w:tabs>
        <w:ind w:left="360"/>
        <w:jc w:val="both"/>
      </w:pPr>
    </w:p>
    <w:p w:rsidR="00EA0559" w:rsidRDefault="00EA0559" w:rsidP="00EA0559">
      <w:pPr>
        <w:tabs>
          <w:tab w:val="left" w:pos="4111"/>
        </w:tabs>
        <w:rPr>
          <w:b/>
        </w:rPr>
      </w:pPr>
      <w:r>
        <w:t xml:space="preserve">                                                          </w:t>
      </w:r>
      <w:r>
        <w:rPr>
          <w:b/>
        </w:rPr>
        <w:t xml:space="preserve"> ПОСТАНОВЛЯЕТ:</w:t>
      </w:r>
    </w:p>
    <w:p w:rsidR="00EA0559" w:rsidRDefault="00EA0559" w:rsidP="00EA0559">
      <w:pPr>
        <w:ind w:firstLine="720"/>
        <w:jc w:val="both"/>
      </w:pPr>
      <w:r>
        <w:t>1. В связи с упорядочением адресного хозяйства, жилому  дому  с кадастровым номером  55:29:051101:488 присвоить адрес:  Российская Федерация, Омская область,  муниципальный район  Тюкалинский</w:t>
      </w:r>
      <w:proofErr w:type="gramStart"/>
      <w:r>
        <w:t xml:space="preserve"> ,</w:t>
      </w:r>
      <w:proofErr w:type="gramEnd"/>
      <w:r>
        <w:t xml:space="preserve">   сельское поселение  Кабырдакское, село Кабырдак  , улица  Рабочая ,  дом 16</w:t>
      </w:r>
    </w:p>
    <w:p w:rsidR="00EA0559" w:rsidRDefault="00EA0559" w:rsidP="00EA0559">
      <w:pPr>
        <w:tabs>
          <w:tab w:val="left" w:pos="4111"/>
        </w:tabs>
        <w:jc w:val="both"/>
      </w:pPr>
      <w:r>
        <w:t xml:space="preserve">          </w:t>
      </w:r>
    </w:p>
    <w:p w:rsidR="00EA0559" w:rsidRDefault="00EA0559" w:rsidP="00EA0559">
      <w:pPr>
        <w:tabs>
          <w:tab w:val="left" w:pos="4111"/>
        </w:tabs>
        <w:jc w:val="both"/>
      </w:pPr>
      <w:r>
        <w:t xml:space="preserve">           2. Направить данное постановление в ФИАС.</w:t>
      </w:r>
    </w:p>
    <w:p w:rsidR="00EA0559" w:rsidRDefault="00EA0559" w:rsidP="00EA0559">
      <w:pPr>
        <w:tabs>
          <w:tab w:val="left" w:pos="4111"/>
        </w:tabs>
        <w:jc w:val="both"/>
      </w:pPr>
    </w:p>
    <w:p w:rsidR="00EA0559" w:rsidRDefault="00EA0559" w:rsidP="00EA0559">
      <w:pPr>
        <w:tabs>
          <w:tab w:val="left" w:pos="4111"/>
        </w:tabs>
        <w:jc w:val="both"/>
      </w:pPr>
      <w:r>
        <w:t xml:space="preserve">           3. Контроль над исполнением настоящего постановления оставляю за собой.</w:t>
      </w:r>
    </w:p>
    <w:p w:rsidR="00EA0559" w:rsidRDefault="00EA0559" w:rsidP="00EA0559">
      <w:pPr>
        <w:tabs>
          <w:tab w:val="left" w:pos="6795"/>
        </w:tabs>
        <w:ind w:left="360"/>
        <w:jc w:val="both"/>
      </w:pPr>
      <w:r>
        <w:tab/>
      </w:r>
    </w:p>
    <w:p w:rsidR="00EA0559" w:rsidRDefault="00EA0559" w:rsidP="00EA0559">
      <w:pPr>
        <w:tabs>
          <w:tab w:val="left" w:pos="4111"/>
        </w:tabs>
        <w:ind w:hanging="360"/>
        <w:jc w:val="both"/>
      </w:pPr>
      <w:r>
        <w:t xml:space="preserve">   </w:t>
      </w:r>
    </w:p>
    <w:p w:rsidR="00EA0559" w:rsidRDefault="00EA0559" w:rsidP="00EA0559">
      <w:pPr>
        <w:tabs>
          <w:tab w:val="left" w:pos="4111"/>
        </w:tabs>
        <w:ind w:hanging="360"/>
        <w:jc w:val="both"/>
      </w:pPr>
    </w:p>
    <w:p w:rsidR="00EA0559" w:rsidRDefault="00EA0559" w:rsidP="00EA0559">
      <w:pPr>
        <w:tabs>
          <w:tab w:val="left" w:pos="4111"/>
        </w:tabs>
        <w:jc w:val="both"/>
      </w:pPr>
    </w:p>
    <w:p w:rsidR="00EA0559" w:rsidRDefault="00EA0559" w:rsidP="00EA0559">
      <w:pPr>
        <w:tabs>
          <w:tab w:val="left" w:pos="4111"/>
        </w:tabs>
        <w:jc w:val="both"/>
      </w:pPr>
      <w:r>
        <w:t xml:space="preserve"> Глава Кабырдакского сельского поселения                                     С.М. Хорунжев</w:t>
      </w:r>
      <w:proofErr w:type="gramStart"/>
      <w:r>
        <w:t xml:space="preserve"> .</w:t>
      </w:r>
      <w:proofErr w:type="gramEnd"/>
    </w:p>
    <w:p w:rsidR="00EA0559" w:rsidRDefault="00EA0559" w:rsidP="00EA0559"/>
    <w:p w:rsidR="00EA0559" w:rsidRDefault="00EA0559" w:rsidP="00EA0559"/>
    <w:p w:rsidR="00EA0559" w:rsidRDefault="00EA0559" w:rsidP="00EA0559"/>
    <w:p w:rsidR="00EA0559" w:rsidRDefault="00EA0559" w:rsidP="00EA0559"/>
    <w:p w:rsidR="00EA0559" w:rsidRDefault="00EA0559" w:rsidP="00EA0559"/>
    <w:p w:rsidR="00255DF3" w:rsidRDefault="00255DF3"/>
    <w:sectPr w:rsidR="00255DF3" w:rsidSect="0025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559"/>
    <w:rsid w:val="00255DF3"/>
    <w:rsid w:val="00EA0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055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55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A0559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EA055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2024-11-22T11:23:00Z</dcterms:created>
  <dcterms:modified xsi:type="dcterms:W3CDTF">2024-11-22T11:24:00Z</dcterms:modified>
</cp:coreProperties>
</file>